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60A4BE2" w14:textId="5C17BD3F" w:rsidR="00B03245" w:rsidRDefault="00F50DC2" w:rsidP="00F50DC2">
      <w:pPr>
        <w:contextualSpacing/>
        <w:jc w:val="both"/>
        <w:rPr>
          <w:rFonts w:ascii="ＭＳ ゴシック" w:eastAsia="ＭＳ ゴシック" w:hAnsi="ＭＳ ゴシック"/>
        </w:rPr>
      </w:pPr>
      <w:r w:rsidRPr="00F50DC2">
        <w:rPr>
          <w:rFonts w:ascii="ＭＳ ゴシック" w:eastAsia="ＭＳ ゴシック" w:hAnsi="ＭＳ ゴシック" w:hint="eastAsia"/>
        </w:rPr>
        <w:t xml:space="preserve">　</w:t>
      </w:r>
      <w:r w:rsidRPr="00F50DC2">
        <w:rPr>
          <w:rFonts w:ascii="ＭＳ ゴシック" w:eastAsia="ＭＳ ゴシック" w:hAnsi="ＭＳ ゴシック"/>
        </w:rPr>
        <w:t>’</w:t>
      </w:r>
      <w:r w:rsidRPr="00F50DC2">
        <w:rPr>
          <w:rFonts w:ascii="ＭＳ ゴシック" w:eastAsia="ＭＳ ゴシック" w:hAnsi="ＭＳ ゴシック" w:hint="eastAsia"/>
        </w:rPr>
        <w:t>為に生きる</w:t>
      </w:r>
      <w:r w:rsidRPr="00F50DC2">
        <w:rPr>
          <w:rFonts w:ascii="ＭＳ ゴシック" w:eastAsia="ＭＳ ゴシック" w:hAnsi="ＭＳ ゴシック"/>
        </w:rPr>
        <w:t>’</w:t>
      </w:r>
      <w:r w:rsidRPr="00F50DC2">
        <w:rPr>
          <w:rFonts w:ascii="ＭＳ ゴシック" w:eastAsia="ＭＳ ゴシック" w:hAnsi="ＭＳ ゴシック" w:hint="eastAsia"/>
        </w:rPr>
        <w:t>神様主義の真の愛を根本精神として国籍と思想、組織を超越して、国内外の韓民族の和合と統一の実現を目指す平和統一聯合は、</w:t>
      </w:r>
      <w:r w:rsidRPr="00F50DC2">
        <w:rPr>
          <w:rFonts w:ascii="ＭＳ ゴシック" w:eastAsia="ＭＳ ゴシック" w:hAnsi="ＭＳ ゴシック"/>
        </w:rPr>
        <w:t>2024</w:t>
      </w:r>
      <w:r w:rsidRPr="00F50DC2">
        <w:rPr>
          <w:rFonts w:ascii="ＭＳ ゴシック" w:eastAsia="ＭＳ ゴシック" w:hAnsi="ＭＳ ゴシック" w:hint="eastAsia"/>
        </w:rPr>
        <w:t>年より平和統一運動を同世代や後に続いていく世代の力とするために、この賞を創設いたしました。</w:t>
      </w:r>
    </w:p>
    <w:p w14:paraId="6C0CBA3C" w14:textId="77777777" w:rsidR="00F50DC2" w:rsidRDefault="00F50DC2" w:rsidP="00B03245">
      <w:pPr>
        <w:contextualSpacing/>
        <w:rPr>
          <w:rFonts w:ascii="ＭＳ ゴシック" w:eastAsia="ＭＳ ゴシック" w:hAnsi="ＭＳ ゴシック"/>
        </w:rPr>
      </w:pPr>
    </w:p>
    <w:p w14:paraId="73673853" w14:textId="33B15A0F" w:rsidR="00F50DC2" w:rsidRPr="00601169" w:rsidRDefault="00F50DC2" w:rsidP="00F50DC2">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F50DC2">
        <w:rPr>
          <w:rFonts w:ascii="ＭＳ ゴシック" w:eastAsia="ＭＳ ゴシック" w:hAnsi="ＭＳ ゴシック" w:hint="eastAsia"/>
          <w:b/>
          <w:bCs/>
          <w:sz w:val="22"/>
          <w:szCs w:val="24"/>
        </w:rPr>
        <w:t>今年の募集テーマは「</w:t>
      </w:r>
      <w:r w:rsidR="00E04AB7">
        <w:rPr>
          <w:rFonts w:ascii="ＭＳ ゴシック" w:eastAsia="ＭＳ ゴシック" w:hAnsi="ＭＳ ゴシック" w:hint="eastAsia"/>
          <w:b/>
          <w:bCs/>
          <w:sz w:val="22"/>
          <w:szCs w:val="24"/>
        </w:rPr>
        <w:t>喜び</w:t>
      </w:r>
      <w:r w:rsidRPr="00F50DC2">
        <w:rPr>
          <w:rFonts w:ascii="ＭＳ ゴシック" w:eastAsia="ＭＳ ゴシック" w:hAnsi="ＭＳ ゴシック" w:hint="eastAsia"/>
          <w:b/>
          <w:bCs/>
          <w:sz w:val="22"/>
          <w:szCs w:val="24"/>
        </w:rPr>
        <w:t>」</w:t>
      </w:r>
    </w:p>
    <w:p w14:paraId="34B58E8F" w14:textId="54E5A61B" w:rsidR="00F50DC2" w:rsidRDefault="00E04AB7" w:rsidP="00E04AB7">
      <w:pPr>
        <w:ind w:firstLineChars="100" w:firstLine="210"/>
        <w:contextualSpacing/>
        <w:rPr>
          <w:rFonts w:ascii="ＭＳ ゴシック" w:eastAsia="ＭＳ ゴシック" w:hAnsi="ＭＳ ゴシック"/>
        </w:rPr>
      </w:pPr>
      <w:r w:rsidRPr="00E04AB7">
        <w:rPr>
          <w:rFonts w:ascii="ＭＳ ゴシック" w:eastAsia="ＭＳ ゴシック" w:hAnsi="ＭＳ ゴシック"/>
        </w:rPr>
        <w:t>ちょっとした小さな喜びから、大きな喜びまで、自分が体験してきたエピソードが、今の時代に合う平和統一運動にどのように役に立つことができるのかを問いかけます。家族や友人・知人との出会い、大自然との出会いなど、様々なエピソードを募集いたします！</w:t>
      </w:r>
    </w:p>
    <w:p w14:paraId="7363ECF8" w14:textId="77777777" w:rsidR="00E04AB7" w:rsidRDefault="00E04AB7" w:rsidP="00E04AB7">
      <w:pPr>
        <w:ind w:firstLineChars="100" w:firstLine="210"/>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F50DC2" w:rsidRDefault="00B03245" w:rsidP="00601169">
            <w:pPr>
              <w:adjustRightInd w:val="0"/>
              <w:snapToGrid w:val="0"/>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8D84C" w14:textId="52DF3D5D" w:rsidR="00F50DC2" w:rsidRP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4BE8D49"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募集日程及び大会日程は、ホームページ及び機関誌『平統解放』にてお知らせ致します。</w:t>
            </w:r>
          </w:p>
          <w:p w14:paraId="5D3F13C4" w14:textId="0A1689B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第１連合会（北関東・東京・南関東）、第２連合会（北海道・東北）、第３連合会（東海、北信越）、第４連合会（近畿・中国・四国）、第５連合会（九州・沖縄）において、</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月</w:t>
            </w:r>
            <w:r w:rsidR="00E04AB7">
              <w:rPr>
                <w:rFonts w:ascii="ＭＳ Ｐゴシック" w:eastAsia="ＭＳ Ｐゴシック" w:hAnsi="ＭＳ Ｐゴシック" w:hint="eastAsia"/>
                <w:szCs w:val="21"/>
              </w:rPr>
              <w:t>14</w:t>
            </w:r>
            <w:r w:rsidRPr="00F50DC2">
              <w:rPr>
                <w:rFonts w:ascii="ＭＳ Ｐゴシック" w:eastAsia="ＭＳ Ｐゴシック" w:hAnsi="ＭＳ Ｐゴシック" w:hint="eastAsia"/>
                <w:szCs w:val="21"/>
              </w:rPr>
              <w:t>日（日）まで地方予選を行い、それぞれ代表１名を選抜し、本部に映像提出。</w:t>
            </w:r>
          </w:p>
          <w:p w14:paraId="733F9E52" w14:textId="49C85BBA"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b/>
                <w:bCs/>
                <w:szCs w:val="21"/>
              </w:rPr>
              <w:t>会員及び一般部門　エッセイ募集：</w:t>
            </w:r>
            <w:r w:rsidRPr="00F50DC2">
              <w:rPr>
                <w:rFonts w:ascii="ＭＳ Ｐゴシック" w:eastAsia="ＭＳ Ｐゴシック" w:hAnsi="ＭＳ Ｐゴシック" w:hint="eastAsia"/>
                <w:szCs w:val="21"/>
              </w:rPr>
              <w:t xml:space="preserve">　</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４</w:t>
            </w:r>
            <w:r w:rsidRPr="00F50DC2">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１</w:t>
            </w:r>
            <w:r w:rsidRPr="00F50DC2">
              <w:rPr>
                <w:rFonts w:ascii="ＭＳ Ｐゴシック" w:eastAsia="ＭＳ Ｐゴシック" w:hAnsi="ＭＳ Ｐゴシック" w:hint="eastAsia"/>
                <w:szCs w:val="21"/>
              </w:rPr>
              <w:t>日（</w:t>
            </w:r>
            <w:r w:rsidR="00E04AB7">
              <w:rPr>
                <w:rFonts w:ascii="ＭＳ Ｐゴシック" w:eastAsia="ＭＳ Ｐゴシック" w:hAnsi="ＭＳ Ｐゴシック" w:hint="eastAsia"/>
                <w:szCs w:val="21"/>
              </w:rPr>
              <w:t>水</w:t>
            </w: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2025</w:t>
            </w:r>
            <w:r w:rsidRPr="00F50DC2">
              <w:rPr>
                <w:rFonts w:ascii="ＭＳ Ｐゴシック" w:eastAsia="ＭＳ Ｐゴシック" w:hAnsi="ＭＳ Ｐゴシック" w:hint="eastAsia"/>
                <w:szCs w:val="21"/>
              </w:rPr>
              <w:t>年６月</w:t>
            </w:r>
            <w:r w:rsidRPr="00F50DC2">
              <w:rPr>
                <w:rFonts w:ascii="ＭＳ Ｐゴシック" w:eastAsia="ＭＳ Ｐゴシック" w:hAnsi="ＭＳ Ｐゴシック"/>
                <w:szCs w:val="21"/>
              </w:rPr>
              <w:t>1</w:t>
            </w:r>
            <w:r w:rsidR="00E04AB7">
              <w:rPr>
                <w:rFonts w:ascii="ＭＳ Ｐゴシック" w:eastAsia="ＭＳ Ｐゴシック" w:hAnsi="ＭＳ Ｐゴシック" w:hint="eastAsia"/>
                <w:szCs w:val="21"/>
              </w:rPr>
              <w:t>4</w:t>
            </w:r>
            <w:r w:rsidRPr="00F50DC2">
              <w:rPr>
                <w:rFonts w:ascii="ＭＳ Ｐゴシック" w:eastAsia="ＭＳ Ｐゴシック" w:hAnsi="ＭＳ Ｐゴシック" w:hint="eastAsia"/>
                <w:szCs w:val="21"/>
              </w:rPr>
              <w:t>日（日）</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スピーチ</w:t>
            </w:r>
          </w:p>
          <w:p w14:paraId="114C00AB"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1CC739"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B750E49" w14:textId="0513C654"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５分以上７分以内（制限時間を超過した場合は減点）。※パワーポイント使用可。</w:t>
            </w:r>
          </w:p>
          <w:p w14:paraId="03F57C90"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【会員及び一般部門　エッセイ募集】</w:t>
            </w:r>
          </w:p>
          <w:p w14:paraId="64B1F63C" w14:textId="669203E8"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800</w:t>
            </w:r>
            <w:r w:rsidRPr="00F50DC2">
              <w:rPr>
                <w:rFonts w:ascii="ＭＳ Ｐゴシック" w:eastAsia="ＭＳ Ｐゴシック" w:hAnsi="ＭＳ Ｐゴシック" w:hint="eastAsia"/>
                <w:szCs w:val="21"/>
              </w:rPr>
              <w:t>字以上</w:t>
            </w:r>
            <w:r w:rsidRPr="00F50DC2">
              <w:rPr>
                <w:rFonts w:ascii="ＭＳ Ｐゴシック" w:eastAsia="ＭＳ Ｐゴシック" w:hAnsi="ＭＳ Ｐゴシック"/>
                <w:szCs w:val="21"/>
              </w:rPr>
              <w:t>3000</w:t>
            </w:r>
            <w:r w:rsidRPr="00F50DC2">
              <w:rPr>
                <w:rFonts w:ascii="ＭＳ Ｐゴシック" w:eastAsia="ＭＳ Ｐゴシック" w:hAnsi="ＭＳ Ｐゴシック" w:hint="eastAsia"/>
                <w:szCs w:val="21"/>
              </w:rPr>
              <w:t>字以内、１人１点。</w:t>
            </w:r>
          </w:p>
          <w:p w14:paraId="1D67AE7A" w14:textId="3116692F"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※両部門とも主となる言語を日本語で行うこと。部分的に韓国・朝鮮語、または他国の言語を使用しても良いが、日本語の意味を付け加えること。</w:t>
            </w:r>
          </w:p>
        </w:tc>
      </w:tr>
      <w:tr w:rsidR="00B03245" w14:paraId="49323EBA" w14:textId="77777777" w:rsidTr="00F50DC2">
        <w:trPr>
          <w:trHeight w:val="83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6C67D992" w:rsidR="00B03245" w:rsidRPr="00F50DC2" w:rsidRDefault="00B03245"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Word</w:t>
            </w:r>
            <w:r w:rsidRPr="00F50DC2">
              <w:rPr>
                <w:rFonts w:ascii="ＭＳ Ｐゴシック" w:eastAsia="ＭＳ Ｐゴシック" w:hAnsi="ＭＳ Ｐゴシック" w:hint="eastAsia"/>
                <w:szCs w:val="21"/>
              </w:rPr>
              <w:t>ファイルのまま、応募フォームよりご応募ください。※</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青年スピーチ部門に応募の方も、同様に原稿を提出してください。郵送、</w:t>
            </w:r>
            <w:r w:rsidRPr="00F50DC2">
              <w:rPr>
                <w:rFonts w:ascii="ＭＳ Ｐゴシック" w:eastAsia="ＭＳ Ｐゴシック" w:hAnsi="ＭＳ Ｐゴシック"/>
                <w:szCs w:val="21"/>
              </w:rPr>
              <w:t>FAX</w:t>
            </w:r>
            <w:r w:rsidRPr="00F50DC2">
              <w:rPr>
                <w:rFonts w:ascii="ＭＳ Ｐゴシック" w:eastAsia="ＭＳ Ｐゴシック" w:hAnsi="ＭＳ Ｐゴシック" w:hint="eastAsia"/>
                <w:szCs w:val="21"/>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416FD" w14:textId="0326632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６</w:t>
            </w:r>
            <w:r w:rsidRPr="00F50DC2">
              <w:rPr>
                <w:rFonts w:ascii="ＭＳ Ｐゴシック" w:eastAsia="ＭＳ Ｐゴシック" w:hAnsi="ＭＳ Ｐゴシック" w:hint="eastAsia"/>
                <w:szCs w:val="21"/>
              </w:rPr>
              <w:t>月下旬　ホームページにて公開。</w:t>
            </w:r>
          </w:p>
          <w:p w14:paraId="76F2BA54"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入賞者には、メールまたはお電話にて直接ご連絡をさしあげます。</w:t>
            </w:r>
          </w:p>
          <w:p w14:paraId="27E7D8AC" w14:textId="77777777" w:rsid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両部門の大賞受賞者は、７月４日東京都内の記念行事でスピーチします。</w:t>
            </w:r>
          </w:p>
          <w:p w14:paraId="49C72B8B" w14:textId="58D96AED"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その交通費は本部負担。</w:t>
            </w:r>
          </w:p>
        </w:tc>
      </w:tr>
    </w:tbl>
    <w:p w14:paraId="72CA16D7" w14:textId="77777777" w:rsidR="00F50DC2" w:rsidRDefault="00F50DC2">
      <w:pPr>
        <w:rPr>
          <w:rFonts w:ascii="ＭＳ Ｐゴシック" w:eastAsia="ＭＳ Ｐゴシック" w:hAnsi="ＭＳ Ｐゴシック"/>
          <w:b/>
          <w:bCs/>
          <w:sz w:val="28"/>
          <w:szCs w:val="28"/>
          <w:u w:val="single"/>
        </w:rPr>
      </w:pPr>
      <w:r>
        <w:rPr>
          <w:rFonts w:ascii="ＭＳ Ｐゴシック" w:eastAsia="ＭＳ Ｐゴシック" w:hAnsi="ＭＳ Ｐゴシック"/>
          <w:b/>
          <w:bCs/>
          <w:sz w:val="28"/>
          <w:szCs w:val="28"/>
          <w:u w:val="single"/>
        </w:rPr>
        <w:br w:type="page"/>
      </w:r>
    </w:p>
    <w:p w14:paraId="179F4BF1" w14:textId="3BAA5304"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w:t>
      </w:r>
      <w:r w:rsidR="00011FB5">
        <w:rPr>
          <w:rFonts w:ascii="ＭＳ Ｐゴシック" w:eastAsia="Malgun Gothic" w:hAnsi="ＭＳ Ｐゴシック" w:hint="eastAsia"/>
          <w:b/>
          <w:bCs/>
          <w:sz w:val="28"/>
          <w:szCs w:val="28"/>
          <w:u w:val="single"/>
        </w:rPr>
        <w:t xml:space="preserve">  </w:t>
      </w:r>
      <w:r w:rsidRPr="00AF4C5D">
        <w:rPr>
          <w:rFonts w:ascii="ＭＳ Ｐゴシック" w:eastAsia="ＭＳ Ｐゴシック" w:hAnsi="ＭＳ Ｐゴシック" w:hint="eastAsia"/>
          <w:b/>
          <w:bCs/>
          <w:sz w:val="28"/>
          <w:szCs w:val="28"/>
          <w:u w:val="single"/>
        </w:rPr>
        <w:t>名：</w:t>
      </w:r>
      <w:r>
        <w:rPr>
          <w:rFonts w:ascii="ＭＳ Ｐゴシック" w:eastAsia="ＭＳ Ｐゴシック" w:hAnsi="ＭＳ Ｐゴシック" w:hint="eastAsia"/>
          <w:b/>
          <w:bCs/>
          <w:sz w:val="28"/>
          <w:szCs w:val="28"/>
          <w:u w:val="single"/>
        </w:rPr>
        <w:t xml:space="preserve">　</w:t>
      </w:r>
      <w:r w:rsidR="00011FB5" w:rsidRPr="00011FB5">
        <w:rPr>
          <w:rFonts w:ascii="ＭＳ Ｐゴシック" w:eastAsia="ＭＳ Ｐゴシック" w:hAnsi="ＭＳ Ｐゴシック"/>
          <w:b/>
          <w:bCs/>
          <w:sz w:val="28"/>
          <w:szCs w:val="28"/>
          <w:u w:val="single"/>
        </w:rPr>
        <w:t>「山で出会った小さな喜び」</w:t>
      </w:r>
      <w:r>
        <w:rPr>
          <w:rFonts w:ascii="ＭＳ Ｐゴシック" w:eastAsia="ＭＳ Ｐゴシック" w:hAnsi="ＭＳ Ｐゴシック" w:hint="eastAsia"/>
          <w:b/>
          <w:bCs/>
          <w:sz w:val="28"/>
          <w:szCs w:val="28"/>
          <w:u w:val="single"/>
        </w:rPr>
        <w:t xml:space="preserve">　</w:t>
      </w:r>
    </w:p>
    <w:p w14:paraId="73A76872" w14:textId="77777777" w:rsidR="00011FB5" w:rsidRDefault="00011FB5" w:rsidP="00601169">
      <w:pPr>
        <w:snapToGrid w:val="0"/>
        <w:rPr>
          <w:rFonts w:ascii="ＭＳ Ｐゴシック" w:eastAsia="Malgun Gothic" w:hAnsi="ＭＳ Ｐゴシック"/>
          <w:b/>
          <w:bCs/>
          <w:sz w:val="28"/>
          <w:szCs w:val="28"/>
          <w:u w:val="single"/>
          <w:lang w:eastAsia="ko-KR"/>
        </w:rPr>
      </w:pPr>
    </w:p>
    <w:p w14:paraId="55311EA3" w14:textId="103F9E45"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r w:rsidR="00011FB5">
        <w:rPr>
          <w:rFonts w:ascii="ＭＳ Ｐゴシック" w:eastAsia="ＭＳ Ｐゴシック" w:hAnsi="ＭＳ Ｐゴシック" w:hint="eastAsia"/>
          <w:b/>
          <w:bCs/>
          <w:sz w:val="28"/>
          <w:szCs w:val="28"/>
          <w:u w:val="single"/>
        </w:rPr>
        <w:t>西神奈川エリア　戸塚支部　李恩珠</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A0AF60E" w14:textId="77777777" w:rsidR="00601169" w:rsidRDefault="00601169" w:rsidP="00601169">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023CE919" w14:textId="77777777" w:rsidR="00011FB5" w:rsidRPr="00011FB5" w:rsidRDefault="00011FB5" w:rsidP="00011FB5">
      <w:pPr>
        <w:contextualSpacing/>
        <w:rPr>
          <w:rFonts w:ascii="ＭＳ ゴシック" w:eastAsia="Malgun Gothic" w:hAnsi="ＭＳ ゴシック" w:hint="eastAsia"/>
          <w:lang w:eastAsia="ko-KR"/>
        </w:rPr>
      </w:pPr>
    </w:p>
    <w:p w14:paraId="75C720EC"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私は日本で</w:t>
      </w:r>
      <w:r w:rsidRPr="00011FB5">
        <w:rPr>
          <w:rFonts w:ascii="ＭＳ ゴシック" w:eastAsia="ＭＳ ゴシック" w:hAnsi="ＭＳ ゴシック"/>
          <w:sz w:val="22"/>
          <w:szCs w:val="24"/>
        </w:rPr>
        <w:t>20年近く暮らしてきましたが、これといった趣味もありませんでした。そんな私が、50代半ばを迎えた5年ほど前から、登山という新しい趣味を持つようになりました。</w:t>
      </w:r>
    </w:p>
    <w:p w14:paraId="7346EA74" w14:textId="77777777" w:rsidR="00011FB5" w:rsidRPr="00011FB5" w:rsidRDefault="00011FB5" w:rsidP="00011FB5">
      <w:pPr>
        <w:contextualSpacing/>
        <w:rPr>
          <w:rFonts w:ascii="ＭＳ ゴシック" w:eastAsia="ＭＳ ゴシック" w:hAnsi="ＭＳ ゴシック"/>
          <w:sz w:val="22"/>
          <w:szCs w:val="24"/>
        </w:rPr>
      </w:pPr>
    </w:p>
    <w:p w14:paraId="029D6A7E"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きっかけは、職場の同僚たちに誘われたことでした。最初は軽い気持ちで参加した登山でしたが、不思議と心が癒され、自然の中で過ごす時間は、忙しい日常に疲れていた私の心を静かに包み込んでくれました。</w:t>
      </w:r>
    </w:p>
    <w:p w14:paraId="6C0B0B1C" w14:textId="77777777" w:rsidR="00011FB5" w:rsidRPr="00011FB5" w:rsidRDefault="00011FB5" w:rsidP="00011FB5">
      <w:pPr>
        <w:contextualSpacing/>
        <w:rPr>
          <w:rFonts w:ascii="ＭＳ ゴシック" w:eastAsia="ＭＳ ゴシック" w:hAnsi="ＭＳ ゴシック"/>
          <w:sz w:val="22"/>
          <w:szCs w:val="24"/>
        </w:rPr>
      </w:pPr>
    </w:p>
    <w:p w14:paraId="7EB618DF"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山へ向かう朝の澄んだ空気、木々の間を吹き抜ける風、小鳥たちのさえずり。都会で慌ただしく生きる毎日の中では気づかなかった自然の豊かさに触れるたび、心が少しずつ解放されていくのを感じました。</w:t>
      </w:r>
    </w:p>
    <w:p w14:paraId="2AE522EA" w14:textId="77777777" w:rsidR="00011FB5" w:rsidRPr="00011FB5" w:rsidRDefault="00011FB5" w:rsidP="00011FB5">
      <w:pPr>
        <w:contextualSpacing/>
        <w:rPr>
          <w:rFonts w:ascii="ＭＳ ゴシック" w:eastAsia="ＭＳ ゴシック" w:hAnsi="ＭＳ ゴシック"/>
          <w:sz w:val="22"/>
          <w:szCs w:val="24"/>
        </w:rPr>
      </w:pPr>
    </w:p>
    <w:p w14:paraId="3379473F"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しかし、登山は決して楽なものではありませんでした。登り始めると息が切れ、急な坂道では足が止まりそうになることもありました。年齢を重ねるにつれ、体力の衰えを実感し、自分自身の弱さと向き合う時間にもなりました。</w:t>
      </w:r>
    </w:p>
    <w:p w14:paraId="4EAF065D" w14:textId="77777777" w:rsidR="00011FB5" w:rsidRPr="00011FB5" w:rsidRDefault="00011FB5" w:rsidP="00011FB5">
      <w:pPr>
        <w:contextualSpacing/>
        <w:rPr>
          <w:rFonts w:ascii="ＭＳ ゴシック" w:eastAsia="ＭＳ ゴシック" w:hAnsi="ＭＳ ゴシック"/>
          <w:sz w:val="22"/>
          <w:szCs w:val="24"/>
        </w:rPr>
      </w:pPr>
    </w:p>
    <w:p w14:paraId="2B940CC1"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そんな中、山には不思議な光景がありました。登る時も下る時も、見知らぬ人同士が自然に「こんにちは」と挨拶を交わしているのです。最初の頃は、息を切らしながら歩いているのに、なぜわざわざ挨拶をするのだろうと不思議に思っていました。</w:t>
      </w:r>
    </w:p>
    <w:p w14:paraId="24C3BEAB" w14:textId="77777777" w:rsidR="00011FB5" w:rsidRPr="00011FB5" w:rsidRDefault="00011FB5" w:rsidP="00011FB5">
      <w:pPr>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ですが、何度も山に通ううちに、私自身も自然と挨拶をするようになっていました。</w:t>
      </w:r>
    </w:p>
    <w:p w14:paraId="04766AE9" w14:textId="77777777" w:rsidR="00011FB5" w:rsidRPr="00011FB5" w:rsidRDefault="00011FB5" w:rsidP="00011FB5">
      <w:pPr>
        <w:contextualSpacing/>
        <w:rPr>
          <w:rFonts w:ascii="ＭＳ ゴシック" w:eastAsia="ＭＳ ゴシック" w:hAnsi="ＭＳ ゴシック"/>
          <w:sz w:val="22"/>
          <w:szCs w:val="24"/>
        </w:rPr>
      </w:pPr>
    </w:p>
    <w:p w14:paraId="4DF01661"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こんにちは」という短い言葉には、不思議な力があります。相手の無事を願い、同じ道を歩く仲間として心を通わせる、そのささやかな一言が、人の心を温かくしてくれることを知りました。挨拶を交わすたびに、心の中に積もっていた不安や疲れが少しずつ消えていくようでした。</w:t>
      </w:r>
    </w:p>
    <w:p w14:paraId="0E9767C0" w14:textId="77777777" w:rsidR="00011FB5" w:rsidRPr="00011FB5" w:rsidRDefault="00011FB5" w:rsidP="00011FB5">
      <w:pPr>
        <w:contextualSpacing/>
        <w:rPr>
          <w:rFonts w:ascii="ＭＳ ゴシック" w:eastAsia="ＭＳ ゴシック" w:hAnsi="ＭＳ ゴシック"/>
          <w:sz w:val="22"/>
          <w:szCs w:val="24"/>
        </w:rPr>
      </w:pPr>
    </w:p>
    <w:p w14:paraId="6173E26D"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そして、ようやく山頂にたどり着くと、仲間たちと分け合って食べるおにぎりやカップラーメン、焼き芋の味は、普段の食事とは比べものにならないほど温かく、ありがたく感じられました。空腹をこらえながら歩いてきたからこそ、食べ物への感謝と、共に分かち合う喜びをより深く実感したのです。</w:t>
      </w:r>
    </w:p>
    <w:p w14:paraId="35C259D9" w14:textId="77777777" w:rsidR="00011FB5" w:rsidRPr="00011FB5" w:rsidRDefault="00011FB5" w:rsidP="00011FB5">
      <w:pPr>
        <w:contextualSpacing/>
        <w:rPr>
          <w:rFonts w:ascii="ＭＳ ゴシック" w:eastAsia="ＭＳ ゴシック" w:hAnsi="ＭＳ ゴシック"/>
          <w:sz w:val="22"/>
          <w:szCs w:val="24"/>
        </w:rPr>
      </w:pPr>
    </w:p>
    <w:p w14:paraId="7BFDA309"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lastRenderedPageBreak/>
        <w:t>そんな時間を過ごすたび、私は北朝鮮で飢えに苦しんでいる人々のことを思い浮かべることがありました。特に栄養失調に苦しむ子どもたちを思うと、同じ空の下で生きていながら、十分に食事もできない現実に胸が痛みました。</w:t>
      </w:r>
    </w:p>
    <w:p w14:paraId="4C647BDE" w14:textId="77777777" w:rsidR="00011FB5" w:rsidRPr="00011FB5" w:rsidRDefault="00011FB5" w:rsidP="00011FB5">
      <w:pPr>
        <w:contextualSpacing/>
        <w:rPr>
          <w:rFonts w:ascii="ＭＳ ゴシック" w:eastAsia="ＭＳ ゴシック" w:hAnsi="ＭＳ ゴシック"/>
          <w:sz w:val="22"/>
          <w:szCs w:val="24"/>
        </w:rPr>
      </w:pPr>
    </w:p>
    <w:p w14:paraId="45F0C732"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私は、平和とは決して特別なものではなく、このような小さな喜びを分かち合える日常そのものではないかと思うようになりました。互いに挨拶を交わし、自然を楽しみ、安心して一緒に食事ができるそんな当たり前の時間こそが、人を幸せにし、平和を育てる力になるのだと感じています。</w:t>
      </w:r>
    </w:p>
    <w:p w14:paraId="411690F2" w14:textId="77777777" w:rsidR="00011FB5" w:rsidRPr="00011FB5" w:rsidRDefault="00011FB5" w:rsidP="00011FB5">
      <w:pPr>
        <w:contextualSpacing/>
        <w:rPr>
          <w:rFonts w:ascii="ＭＳ ゴシック" w:eastAsia="ＭＳ ゴシック" w:hAnsi="ＭＳ ゴシック"/>
          <w:sz w:val="22"/>
          <w:szCs w:val="24"/>
        </w:rPr>
      </w:pPr>
    </w:p>
    <w:p w14:paraId="19C36E35"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平和統一運動もまた、特別な理念だけで成り立つものではなく、人と人が心を通わせ、互いを思いやることから始まるのではないでしょうか。山道で交わされる「こんにちは」の一言のように、小さな温かさの積み重ねが、やがて人々の心の壁を越え、平和と統一への道へとつながっていくのだと思います。</w:t>
      </w:r>
    </w:p>
    <w:p w14:paraId="79679602" w14:textId="77777777" w:rsidR="00011FB5" w:rsidRPr="00011FB5" w:rsidRDefault="00011FB5" w:rsidP="00011FB5">
      <w:pPr>
        <w:contextualSpacing/>
        <w:rPr>
          <w:rFonts w:ascii="ＭＳ ゴシック" w:eastAsia="ＭＳ ゴシック" w:hAnsi="ＭＳ ゴシック"/>
          <w:sz w:val="22"/>
          <w:szCs w:val="24"/>
        </w:rPr>
      </w:pPr>
    </w:p>
    <w:p w14:paraId="15F2B1C2" w14:textId="77777777" w:rsidR="00011FB5" w:rsidRPr="00011FB5" w:rsidRDefault="00011FB5" w:rsidP="00011FB5">
      <w:pPr>
        <w:ind w:firstLineChars="100" w:firstLine="220"/>
        <w:contextualSpacing/>
        <w:rPr>
          <w:rFonts w:ascii="ＭＳ ゴシック" w:eastAsia="ＭＳ ゴシック" w:hAnsi="ＭＳ ゴシック"/>
          <w:sz w:val="22"/>
          <w:szCs w:val="24"/>
        </w:rPr>
      </w:pPr>
      <w:r w:rsidRPr="00011FB5">
        <w:rPr>
          <w:rFonts w:ascii="ＭＳ ゴシック" w:eastAsia="ＭＳ ゴシック" w:hAnsi="ＭＳ ゴシック" w:hint="eastAsia"/>
          <w:sz w:val="22"/>
          <w:szCs w:val="24"/>
        </w:rPr>
        <w:t>今は首都圏周辺の山々を登っていますが、いつの日か、平和統一を願う仲間たちと共に、北朝鮮の白頭山や金剛山を自由に訪れることのできる日が来ることを願っています。</w:t>
      </w:r>
    </w:p>
    <w:p w14:paraId="1A9A09AA" w14:textId="77777777" w:rsidR="00011FB5" w:rsidRPr="00011FB5" w:rsidRDefault="00011FB5" w:rsidP="00011FB5">
      <w:pPr>
        <w:contextualSpacing/>
        <w:rPr>
          <w:rFonts w:ascii="ＭＳ ゴシック" w:eastAsia="ＭＳ ゴシック" w:hAnsi="ＭＳ ゴシック"/>
          <w:sz w:val="22"/>
          <w:szCs w:val="24"/>
        </w:rPr>
      </w:pPr>
    </w:p>
    <w:p w14:paraId="759AFE4B" w14:textId="22717C5A" w:rsidR="00601169" w:rsidRPr="00011FB5" w:rsidRDefault="00011FB5" w:rsidP="00011FB5">
      <w:pPr>
        <w:ind w:firstLineChars="100" w:firstLine="220"/>
        <w:contextualSpacing/>
        <w:rPr>
          <w:rFonts w:ascii="ＭＳ ゴシック" w:eastAsia="Malgun Gothic" w:hAnsi="ＭＳ ゴシック"/>
          <w:sz w:val="22"/>
          <w:szCs w:val="24"/>
          <w:lang w:eastAsia="ko-KR"/>
        </w:rPr>
      </w:pPr>
      <w:r w:rsidRPr="00011FB5">
        <w:rPr>
          <w:rFonts w:ascii="ＭＳ ゴシック" w:eastAsia="ＭＳ ゴシック" w:hAnsi="ＭＳ ゴシック" w:hint="eastAsia"/>
          <w:sz w:val="22"/>
          <w:szCs w:val="24"/>
        </w:rPr>
        <w:t>そしてその山道で、南と北の人々が自然に「こんにちは」と笑顔で挨拶を交わせる未来を思い描きながら、私はこれからも山に登り続けたいと思います。</w:t>
      </w:r>
    </w:p>
    <w:p w14:paraId="7C8E7F1E" w14:textId="3B636952" w:rsidR="00011FB5" w:rsidRPr="00011FB5" w:rsidRDefault="00011FB5" w:rsidP="00011FB5">
      <w:pPr>
        <w:contextualSpacing/>
        <w:rPr>
          <w:rFonts w:ascii="ＭＳ ゴシック" w:hAnsi="ＭＳ ゴシック"/>
          <w:sz w:val="22"/>
          <w:szCs w:val="24"/>
        </w:rPr>
      </w:pPr>
    </w:p>
    <w:p w14:paraId="0902D192" w14:textId="1A62EB62" w:rsidR="00011FB5" w:rsidRPr="00011FB5" w:rsidRDefault="00011FB5" w:rsidP="00011FB5">
      <w:pPr>
        <w:contextualSpacing/>
        <w:rPr>
          <w:rFonts w:ascii="ＭＳ ゴシック" w:eastAsia="ＭＳ ゴシック" w:hAnsi="ＭＳ ゴシック" w:hint="eastAsia"/>
          <w:sz w:val="22"/>
          <w:szCs w:val="24"/>
        </w:rPr>
      </w:pPr>
      <w:r w:rsidRPr="00011FB5">
        <w:rPr>
          <w:rFonts w:ascii="ＭＳ ゴシック" w:eastAsia="ＭＳ ゴシック" w:hAnsi="ＭＳ ゴシック" w:hint="eastAsia"/>
          <w:sz w:val="22"/>
          <w:szCs w:val="24"/>
        </w:rPr>
        <w:t>ありがとうございます。</w:t>
      </w:r>
    </w:p>
    <w:sectPr w:rsidR="00011FB5" w:rsidRPr="00011FB5"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891C" w14:textId="77777777" w:rsidR="002C3572" w:rsidRDefault="002C3572" w:rsidP="00E01510">
      <w:r>
        <w:separator/>
      </w:r>
    </w:p>
  </w:endnote>
  <w:endnote w:type="continuationSeparator" w:id="0">
    <w:p w14:paraId="3DBAC1DD" w14:textId="77777777" w:rsidR="002C3572" w:rsidRDefault="002C3572"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1FC5" w14:textId="77777777" w:rsidR="002C3572" w:rsidRDefault="002C3572" w:rsidP="00E01510">
      <w:r>
        <w:separator/>
      </w:r>
    </w:p>
  </w:footnote>
  <w:footnote w:type="continuationSeparator" w:id="0">
    <w:p w14:paraId="2823CD3E" w14:textId="77777777" w:rsidR="002C3572" w:rsidRDefault="002C3572"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67" w14:textId="6E092BB0" w:rsidR="00E01510" w:rsidRDefault="001F1F20" w:rsidP="00E01510">
    <w:pPr>
      <w:pStyle w:val="aa"/>
      <w:jc w:val="right"/>
    </w:pPr>
    <w:r>
      <w:rPr>
        <w:noProof/>
      </w:rPr>
      <w:drawing>
        <wp:inline distT="0" distB="0" distL="0" distR="0" wp14:anchorId="69E11E82" wp14:editId="35592DBE">
          <wp:extent cx="750128" cy="562596"/>
          <wp:effectExtent l="0" t="0" r="0" b="9525"/>
          <wp:docPr id="2042259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9202" name="図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128" cy="562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011FB5"/>
    <w:rsid w:val="001F1F20"/>
    <w:rsid w:val="002C3572"/>
    <w:rsid w:val="00407B53"/>
    <w:rsid w:val="00502090"/>
    <w:rsid w:val="00601169"/>
    <w:rsid w:val="006A1964"/>
    <w:rsid w:val="006A1EB6"/>
    <w:rsid w:val="00792758"/>
    <w:rsid w:val="007A1B72"/>
    <w:rsid w:val="007B0A08"/>
    <w:rsid w:val="008369B2"/>
    <w:rsid w:val="008E74CC"/>
    <w:rsid w:val="00B03245"/>
    <w:rsid w:val="00C033D2"/>
    <w:rsid w:val="00E01510"/>
    <w:rsid w:val="00E04AB7"/>
    <w:rsid w:val="00F5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1139</Words>
  <Characters>1174</Characters>
  <Application>Microsoft Office Word</Application>
  <DocSecurity>0</DocSecurity>
  <Lines>58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　恩珠</cp:lastModifiedBy>
  <cp:revision>3</cp:revision>
  <dcterms:created xsi:type="dcterms:W3CDTF">2024-03-31T10:39:00Z</dcterms:created>
  <dcterms:modified xsi:type="dcterms:W3CDTF">2026-06-02T02:41:00Z</dcterms:modified>
</cp:coreProperties>
</file>