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378D4FF9"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lastRenderedPageBreak/>
        <w:t>題名：</w:t>
      </w:r>
      <w:r w:rsidR="004D78E4">
        <w:rPr>
          <w:rFonts w:ascii="ＭＳ Ｐゴシック" w:eastAsia="ＭＳ Ｐゴシック" w:hAnsi="ＭＳ Ｐゴシック" w:hint="eastAsia"/>
          <w:b/>
          <w:bCs/>
          <w:sz w:val="28"/>
          <w:szCs w:val="28"/>
          <w:u w:val="single"/>
        </w:rPr>
        <w:t>子は鎹(かすがい)</w:t>
      </w:r>
      <w:r>
        <w:rPr>
          <w:rFonts w:ascii="ＭＳ Ｐゴシック" w:eastAsia="ＭＳ Ｐゴシック" w:hAnsi="ＭＳ Ｐゴシック" w:hint="eastAsia"/>
          <w:b/>
          <w:bCs/>
          <w:sz w:val="28"/>
          <w:szCs w:val="28"/>
          <w:u w:val="single"/>
        </w:rPr>
        <w:t xml:space="preserve">　　　</w:t>
      </w:r>
    </w:p>
    <w:p w14:paraId="55311EA3" w14:textId="60A22FB8"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4D78E4">
        <w:rPr>
          <w:rFonts w:ascii="ＭＳ Ｐゴシック" w:eastAsia="ＭＳ Ｐゴシック" w:hAnsi="ＭＳ Ｐゴシック" w:hint="eastAsia"/>
          <w:b/>
          <w:bCs/>
          <w:sz w:val="28"/>
          <w:szCs w:val="28"/>
          <w:u w:val="single"/>
        </w:rPr>
        <w:t>菅原　健一</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7773CE1D" w:rsidR="00601169" w:rsidRDefault="004D78E4" w:rsidP="00B03245">
      <w:pPr>
        <w:contextualSpacing/>
        <w:rPr>
          <w:rFonts w:ascii="ＭＳ ゴシック" w:eastAsia="ＭＳ ゴシック" w:hAnsi="ＭＳ ゴシック"/>
          <w:b/>
          <w:bCs/>
        </w:rPr>
      </w:pPr>
      <w:r>
        <w:rPr>
          <w:rFonts w:ascii="ＭＳ ゴシック" w:eastAsia="ＭＳ ゴシック" w:hAnsi="ＭＳ ゴシック" w:hint="eastAsia"/>
          <w:b/>
          <w:bCs/>
        </w:rPr>
        <w:t>SNSと聞くと、団塊世代の我々はアレルギーが生じてしまいます。文明の利器としてのSNSは時空を超越した媒体として無くてはならない存在になりました。24時間活動</w:t>
      </w:r>
      <w:r w:rsidR="00CC58BF">
        <w:rPr>
          <w:rFonts w:ascii="ＭＳ ゴシック" w:eastAsia="ＭＳ ゴシック" w:hAnsi="ＭＳ ゴシック" w:hint="eastAsia"/>
          <w:b/>
          <w:bCs/>
        </w:rPr>
        <w:t>でき</w:t>
      </w:r>
      <w:r>
        <w:rPr>
          <w:rFonts w:ascii="ＭＳ ゴシック" w:eastAsia="ＭＳ ゴシック" w:hAnsi="ＭＳ ゴシック" w:hint="eastAsia"/>
          <w:b/>
          <w:bCs/>
        </w:rPr>
        <w:t>、あらゆる場所の方々と言語を越え交信できることは大変素敵なことです。SNSと同様、時空を超越して授受作用できる方法に「心情交流」があると思います。過去の出来事、思い出を回想したりと、SNS同様</w:t>
      </w:r>
      <w:r w:rsidR="00CC58BF">
        <w:rPr>
          <w:rFonts w:ascii="ＭＳ ゴシック" w:eastAsia="ＭＳ ゴシック" w:hAnsi="ＭＳ ゴシック" w:hint="eastAsia"/>
          <w:b/>
          <w:bCs/>
        </w:rPr>
        <w:t>、</w:t>
      </w:r>
      <w:r>
        <w:rPr>
          <w:rFonts w:ascii="ＭＳ ゴシック" w:eastAsia="ＭＳ ゴシック" w:hAnsi="ＭＳ ゴシック" w:hint="eastAsia"/>
          <w:b/>
          <w:bCs/>
        </w:rPr>
        <w:t>瞬時に移動することが出来ます。辛い時・悲しい時・嬉しい時・楽しい時、自分の思いをいち早く</w:t>
      </w:r>
      <w:r w:rsidR="001C15B0">
        <w:rPr>
          <w:rFonts w:ascii="ＭＳ ゴシック" w:eastAsia="ＭＳ ゴシック" w:hAnsi="ＭＳ ゴシック" w:hint="eastAsia"/>
          <w:b/>
          <w:bCs/>
        </w:rPr>
        <w:t>聞いて欲しい存在がいます。それは、「家族」です。何があっても・いつでも親身になって聞いてくれる有難い家族です。</w:t>
      </w:r>
    </w:p>
    <w:p w14:paraId="37B606D1" w14:textId="129C1295" w:rsidR="001C15B0" w:rsidRDefault="001C15B0" w:rsidP="00B03245">
      <w:pPr>
        <w:contextualSpacing/>
        <w:rPr>
          <w:rFonts w:ascii="ＭＳ ゴシック" w:eastAsia="ＭＳ ゴシック" w:hAnsi="ＭＳ ゴシック"/>
          <w:b/>
          <w:bCs/>
        </w:rPr>
      </w:pPr>
      <w:r>
        <w:rPr>
          <w:rFonts w:ascii="ＭＳ ゴシック" w:eastAsia="ＭＳ ゴシック" w:hAnsi="ＭＳ ゴシック" w:hint="eastAsia"/>
          <w:b/>
          <w:bCs/>
        </w:rPr>
        <w:t>親になって感じることは、子は宝物であることです。「何があっても愛する息子の味方のパパより」「心から永遠に愛するパパより」等、毎日愛する息子にコミュニケーション機能としてLINEを送る楽しみは、未来への希望であり、愛情の表現であり、コミュニティー形成の重要媒体になりました。</w:t>
      </w:r>
    </w:p>
    <w:p w14:paraId="75527E2C" w14:textId="1864969D" w:rsidR="00F04DD3" w:rsidRDefault="001C15B0" w:rsidP="00B03245">
      <w:pPr>
        <w:contextualSpacing/>
        <w:rPr>
          <w:rFonts w:ascii="ＭＳ ゴシック" w:eastAsia="ＭＳ ゴシック" w:hAnsi="ＭＳ ゴシック"/>
          <w:b/>
          <w:bCs/>
        </w:rPr>
      </w:pPr>
      <w:r>
        <w:rPr>
          <w:rFonts w:ascii="ＭＳ ゴシック" w:eastAsia="ＭＳ ゴシック" w:hAnsi="ＭＳ ゴシック" w:hint="eastAsia"/>
          <w:b/>
          <w:bCs/>
        </w:rPr>
        <w:t>諺に、「子は鎹(かすがい)」があります。様々は環境圏で生きている民族にあっても、</w:t>
      </w:r>
      <w:r w:rsidR="00435AE9">
        <w:rPr>
          <w:rFonts w:ascii="ＭＳ ゴシック" w:eastAsia="ＭＳ ゴシック" w:hAnsi="ＭＳ ゴシック" w:hint="eastAsia"/>
          <w:b/>
          <w:bCs/>
        </w:rPr>
        <w:t>家族がいて、親兄弟・親戚がいます。豊かな文明社会に暮らす我々ですが、北朝鮮の方々の生活について考察することがあります。食べる物も無く、日々苦しい生活を余儀なく絶えざる負えない情報を見るときに、同じ親として心が痛みます。南北統一は、絶対必要です。同じ民族が、同じ希望を持って生きることは絶対不可分です。現在の実態は容易ではありませんが、未来を担う子供たちが、同胞の意義と価値を認識し、子供たちが一つとなり、子供たちから未来発信してはどうでしょうか?民団・朝総連のそれぞれのSNS媒体に対して、特に子供たちへのメッセージを、各連合・各支部に於いて、定期的に発信することは良いことと思慮します。</w:t>
      </w:r>
      <w:r w:rsidR="00CC58BF">
        <w:rPr>
          <w:rFonts w:ascii="ＭＳ ゴシック" w:eastAsia="ＭＳ ゴシック" w:hAnsi="ＭＳ ゴシック" w:hint="eastAsia"/>
          <w:b/>
          <w:bCs/>
        </w:rPr>
        <w:t>小学校入学時、ある企業から、下敷きを貰いました。子供として貰った下敷きは嬉しく、親も有難かったと思います。平和統一聯合として、今後、毎年、入学する子供たちに、プレゼントすることが良いと思います。SNS関連のプレゼントも有効です。「子は鎹」です。「子は宝物」です。平和統一聯合の方々が、親の心で、民団・朝総連の方々に対して、SNSを媒体としてメッセージの交流をすることが、今できる私の南北統一の歩みです。</w:t>
      </w:r>
      <w:r w:rsidR="00F04DD3">
        <w:rPr>
          <w:rFonts w:ascii="ＭＳ ゴシック" w:eastAsia="ＭＳ ゴシック" w:hAnsi="ＭＳ ゴシック" w:hint="eastAsia"/>
          <w:b/>
          <w:bCs/>
        </w:rPr>
        <w:t>平和統一聯合本部主体で、Xメッセージの媒体を紹介することが良いと思います。毎日、時空を超越し瞬時に拡散出来るSNSの活用に私も必死に頑張って参ります。SNSに詳しい愛する息子に確認しながら、親子の絆を深めながら、SNSに精通出来るよう頑張ります。</w:t>
      </w:r>
    </w:p>
    <w:p w14:paraId="2E5AABB5" w14:textId="12544D6F" w:rsidR="00F04DD3" w:rsidRPr="004D78E4" w:rsidRDefault="00F04DD3" w:rsidP="00B03245">
      <w:pPr>
        <w:contextualSpacing/>
        <w:rPr>
          <w:rFonts w:ascii="ＭＳ ゴシック" w:eastAsia="ＭＳ ゴシック" w:hAnsi="ＭＳ ゴシック" w:hint="eastAsia"/>
          <w:b/>
          <w:bCs/>
        </w:rPr>
      </w:pPr>
      <w:r>
        <w:rPr>
          <w:rFonts w:ascii="ＭＳ ゴシック" w:eastAsia="ＭＳ ゴシック" w:hAnsi="ＭＳ ゴシック" w:hint="eastAsia"/>
          <w:b/>
          <w:bCs/>
        </w:rPr>
        <w:t>ありがとうございました。</w:t>
      </w:r>
    </w:p>
    <w:sectPr w:rsidR="00F04DD3" w:rsidRPr="004D78E4"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A518B" w14:textId="77777777" w:rsidR="004F248B" w:rsidRDefault="004F248B" w:rsidP="00E01510">
      <w:r>
        <w:separator/>
      </w:r>
    </w:p>
  </w:endnote>
  <w:endnote w:type="continuationSeparator" w:id="0">
    <w:p w14:paraId="5605F1F2" w14:textId="77777777" w:rsidR="004F248B" w:rsidRDefault="004F248B"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32A01" w14:textId="77777777" w:rsidR="004F248B" w:rsidRDefault="004F248B" w:rsidP="00E01510">
      <w:r>
        <w:separator/>
      </w:r>
    </w:p>
  </w:footnote>
  <w:footnote w:type="continuationSeparator" w:id="0">
    <w:p w14:paraId="63B3B9CB" w14:textId="77777777" w:rsidR="004F248B" w:rsidRDefault="004F248B"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93623"/>
    <w:rsid w:val="001C15B0"/>
    <w:rsid w:val="00435AE9"/>
    <w:rsid w:val="004B310D"/>
    <w:rsid w:val="004D78E4"/>
    <w:rsid w:val="004F248B"/>
    <w:rsid w:val="00502090"/>
    <w:rsid w:val="00601169"/>
    <w:rsid w:val="006A1964"/>
    <w:rsid w:val="006A1EB6"/>
    <w:rsid w:val="008369B2"/>
    <w:rsid w:val="00B03245"/>
    <w:rsid w:val="00B36BB2"/>
    <w:rsid w:val="00C033D2"/>
    <w:rsid w:val="00CC58BF"/>
    <w:rsid w:val="00D072A8"/>
    <w:rsid w:val="00E01510"/>
    <w:rsid w:val="00F04DD3"/>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健一</dc:creator>
  <cp:keywords/>
  <dc:description/>
  <cp:lastModifiedBy>健一 菅原</cp:lastModifiedBy>
  <cp:revision>3</cp:revision>
  <dcterms:created xsi:type="dcterms:W3CDTF">2025-06-15T01:04:00Z</dcterms:created>
  <dcterms:modified xsi:type="dcterms:W3CDTF">2025-06-15T01:09:00Z</dcterms:modified>
</cp:coreProperties>
</file>