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fill o:detectmouseclick="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hint="eastAsia"/>
        </w:rPr>
      </w:pPr>
    </w:p>
    <w:p w14:paraId="58C6416C" w14:textId="38F66372" w:rsidR="00B03245" w:rsidRPr="00601169" w:rsidRDefault="00B03245" w:rsidP="00601169">
      <w:pPr>
        <w:rPr>
          <w:rFonts w:ascii="ＭＳ ゴシック" w:eastAsia="ＭＳ ゴシック" w:hAnsi="ＭＳ ゴシック"/>
        </w:rPr>
      </w:pPr>
      <w:r w:rsidRPr="00601169">
        <w:rPr>
          <w:rFonts w:ascii="ＭＳ ゴシック" w:eastAsia="ＭＳ ゴシック" w:hAnsi="ＭＳ ゴシック" w:hint="eastAsia"/>
        </w:rPr>
        <w:t xml:space="preserve">　朝鮮戦争によって分断された朝鮮半島と在日コリアン。先人たちが夢にまで見た「統一」はいつ来るのでしょうか？　最近の国家情勢で考えると問題があまりにも大きく見えて、何から手を付けて良いのか、わからなくなってしまうことはありませんか。しかし、皆さんが「心の壁」を乗り越えた小さな体験が、何かしら在日同胞の和合に役に立った事はなかったでしょうか？</w:t>
      </w:r>
    </w:p>
    <w:p w14:paraId="469FA0BC" w14:textId="70FCB228" w:rsidR="00E01510" w:rsidRPr="00601169" w:rsidRDefault="00B03245" w:rsidP="00601169">
      <w:pPr>
        <w:rPr>
          <w:rFonts w:ascii="ＭＳ ゴシック" w:eastAsia="ＭＳ ゴシック" w:hAnsi="ＭＳ ゴシック"/>
        </w:rPr>
      </w:pPr>
      <w:r w:rsidRPr="00601169">
        <w:rPr>
          <w:rFonts w:ascii="ＭＳ ゴシック" w:eastAsia="ＭＳ ゴシック" w:hAnsi="ＭＳ ゴシック" w:hint="eastAsia"/>
        </w:rPr>
        <w:t xml:space="preserve">　’為に生きる’神様主義の真の愛を根本精神として国籍と思想、組織を超越して、国内外の韓民族の和合と統一の実現を目指す平和統一聯合は、この度、皆様の「心の壁」を乗り越えた経験を、同世代や後に続いていく世代の力とするために、創設</w:t>
      </w:r>
      <w:r w:rsidRPr="00601169">
        <w:rPr>
          <w:rFonts w:ascii="ＭＳ ゴシック" w:eastAsia="ＭＳ ゴシック" w:hAnsi="ＭＳ ゴシック"/>
        </w:rPr>
        <w:t>20周年記念企画としてこの賞を創設いたしました。</w:t>
      </w:r>
    </w:p>
    <w:p w14:paraId="560A4BE2" w14:textId="77777777" w:rsidR="00B03245" w:rsidRDefault="00B03245" w:rsidP="00B03245">
      <w:pPr>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24FBAC41" w14:textId="77777777" w:rsidTr="00601169">
        <w:tblPrEx>
          <w:tblCellMar>
            <w:top w:w="0" w:type="dxa"/>
            <w:left w:w="0" w:type="dxa"/>
            <w:bottom w:w="0" w:type="dxa"/>
            <w:right w:w="0" w:type="dxa"/>
          </w:tblCellMar>
        </w:tblPrEx>
        <w:trPr>
          <w:trHeight w:val="611"/>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9B5EEA"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名称</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95200E"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「私から始まる平和統一大賞」青年スピーチ部門、会員及び一般部門　エッセイ募集</w:t>
            </w:r>
          </w:p>
        </w:tc>
      </w:tr>
      <w:tr w:rsidR="00B03245" w14:paraId="5650F80E" w14:textId="77777777" w:rsidTr="00601169">
        <w:tblPrEx>
          <w:tblCellMar>
            <w:top w:w="0" w:type="dxa"/>
            <w:left w:w="0" w:type="dxa"/>
            <w:bottom w:w="0" w:type="dxa"/>
            <w:right w:w="0" w:type="dxa"/>
          </w:tblCellMar>
        </w:tblPrEx>
        <w:trPr>
          <w:trHeight w:val="1641"/>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0BF40E"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募集テーマ</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9EB0FF"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「私の心の壁を越えて始まった平和統一の経験」</w:t>
            </w:r>
          </w:p>
          <w:p w14:paraId="29F926C4"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自分の置かれている環境でぶつかった「心の壁」、なぜそれが「壁」であったか、どのようにして乗り越えたか、そのきっかけや周りからの言葉、勉強になったと思う自分の経験、そしてそれが在日同胞の和合、朝鮮半島の平和統一にどのように発展していく可能性があるかをスピーチ、または記述。</w:t>
            </w:r>
          </w:p>
        </w:tc>
      </w:tr>
      <w:tr w:rsidR="00B03245" w14:paraId="11B54E57" w14:textId="77777777" w:rsidTr="00601169">
        <w:tblPrEx>
          <w:tblCellMar>
            <w:top w:w="0" w:type="dxa"/>
            <w:left w:w="0" w:type="dxa"/>
            <w:bottom w:w="0" w:type="dxa"/>
            <w:right w:w="0" w:type="dxa"/>
          </w:tblCellMar>
        </w:tblPrEx>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平和統一聯合に所属している会員、担当者。または左記から紹介を受けた方。</w:t>
            </w:r>
          </w:p>
        </w:tc>
      </w:tr>
      <w:tr w:rsidR="00B03245" w14:paraId="6AA99A69" w14:textId="77777777" w:rsidTr="00601169">
        <w:tblPrEx>
          <w:tblCellMar>
            <w:top w:w="0" w:type="dxa"/>
            <w:left w:w="0" w:type="dxa"/>
            <w:bottom w:w="0" w:type="dxa"/>
            <w:right w:w="0" w:type="dxa"/>
          </w:tblCellMar>
        </w:tblPrEx>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A6C4EE" w14:textId="27ADFDFF"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青年スピーチ部門：</w:t>
            </w:r>
            <w:r w:rsidRPr="00601169">
              <w:rPr>
                <w:rFonts w:ascii="ＭＳ ゴシック" w:eastAsia="ＭＳ ゴシック" w:hAnsi="ＭＳ ゴシック" w:hint="eastAsia"/>
                <w:sz w:val="20"/>
                <w:szCs w:val="20"/>
              </w:rPr>
              <w:t>2</w:t>
            </w:r>
            <w:r w:rsidRPr="00601169">
              <w:rPr>
                <w:rFonts w:ascii="ＭＳ ゴシック" w:eastAsia="ＭＳ ゴシック" w:hAnsi="ＭＳ ゴシック"/>
                <w:sz w:val="20"/>
                <w:szCs w:val="20"/>
              </w:rPr>
              <w:t>024</w:t>
            </w:r>
            <w:r w:rsidRPr="00601169">
              <w:rPr>
                <w:rFonts w:ascii="ＭＳ ゴシック" w:eastAsia="ＭＳ ゴシック" w:hAnsi="ＭＳ ゴシック" w:hint="eastAsia"/>
                <w:sz w:val="20"/>
                <w:szCs w:val="20"/>
              </w:rPr>
              <w:t>年６月</w:t>
            </w:r>
            <w:r w:rsidRPr="00601169">
              <w:rPr>
                <w:rFonts w:ascii="ＭＳ ゴシック" w:eastAsia="ＭＳ ゴシック" w:hAnsi="ＭＳ ゴシック"/>
                <w:sz w:val="20"/>
                <w:szCs w:val="20"/>
              </w:rPr>
              <w:t>16</w:t>
            </w:r>
            <w:r w:rsidRPr="00601169">
              <w:rPr>
                <w:rFonts w:ascii="ＭＳ ゴシック" w:eastAsia="ＭＳ ゴシック" w:hAnsi="ＭＳ ゴシック" w:hint="eastAsia"/>
                <w:sz w:val="20"/>
                <w:szCs w:val="20"/>
              </w:rPr>
              <w:t>日（日）まで地方予選</w:t>
            </w:r>
          </w:p>
          <w:p w14:paraId="6DF24031"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会員及び一般部門　エッセイ募集：</w:t>
            </w:r>
          </w:p>
          <w:p w14:paraId="733F9E52" w14:textId="5ECAC003"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sz w:val="20"/>
                <w:szCs w:val="20"/>
              </w:rPr>
              <w:t>2024</w:t>
            </w:r>
            <w:r w:rsidRPr="00601169">
              <w:rPr>
                <w:rFonts w:ascii="ＭＳ ゴシック" w:eastAsia="ＭＳ ゴシック" w:hAnsi="ＭＳ ゴシック" w:hint="eastAsia"/>
                <w:sz w:val="20"/>
                <w:szCs w:val="20"/>
              </w:rPr>
              <w:t>年４月１日（月）～</w:t>
            </w:r>
            <w:r w:rsidRPr="00601169">
              <w:rPr>
                <w:rFonts w:ascii="ＭＳ ゴシック" w:eastAsia="ＭＳ ゴシック" w:hAnsi="ＭＳ ゴシック"/>
                <w:sz w:val="20"/>
                <w:szCs w:val="20"/>
              </w:rPr>
              <w:t>2024</w:t>
            </w:r>
            <w:r w:rsidRPr="00601169">
              <w:rPr>
                <w:rFonts w:ascii="ＭＳ ゴシック" w:eastAsia="ＭＳ ゴシック" w:hAnsi="ＭＳ ゴシック" w:hint="eastAsia"/>
                <w:sz w:val="20"/>
                <w:szCs w:val="20"/>
              </w:rPr>
              <w:t>年６月</w:t>
            </w:r>
            <w:r w:rsidRPr="00601169">
              <w:rPr>
                <w:rFonts w:ascii="ＭＳ ゴシック" w:eastAsia="ＭＳ ゴシック" w:hAnsi="ＭＳ ゴシック"/>
                <w:sz w:val="20"/>
                <w:szCs w:val="20"/>
              </w:rPr>
              <w:t>17</w:t>
            </w:r>
            <w:r w:rsidRPr="00601169">
              <w:rPr>
                <w:rFonts w:ascii="ＭＳ ゴシック" w:eastAsia="ＭＳ ゴシック" w:hAnsi="ＭＳ ゴシック" w:hint="eastAsia"/>
                <w:sz w:val="20"/>
                <w:szCs w:val="20"/>
              </w:rPr>
              <w:t>日（月）</w:t>
            </w:r>
          </w:p>
        </w:tc>
      </w:tr>
      <w:tr w:rsidR="00B03245" w14:paraId="2D9D358B" w14:textId="77777777" w:rsidTr="00601169">
        <w:tblPrEx>
          <w:tblCellMar>
            <w:top w:w="0" w:type="dxa"/>
            <w:left w:w="0" w:type="dxa"/>
            <w:bottom w:w="0" w:type="dxa"/>
            <w:right w:w="0" w:type="dxa"/>
          </w:tblCellMar>
        </w:tblPrEx>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スピーチ</w:t>
            </w:r>
          </w:p>
          <w:p w14:paraId="114C00AB"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161A35" w14:textId="77777777" w:rsidR="00601169"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【青年スピーチ部門】　５分以上７分以内（制限時間を超過した場合は減点）。</w:t>
            </w:r>
          </w:p>
          <w:p w14:paraId="2BC24B0E" w14:textId="249BD3B9"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※パワーポイント使用可。</w:t>
            </w:r>
          </w:p>
          <w:p w14:paraId="57C634FF"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【会員及び一般部門　エッセイ募集】</w:t>
            </w:r>
            <w:r w:rsidRPr="00601169">
              <w:rPr>
                <w:rFonts w:ascii="ＭＳ ゴシック" w:eastAsia="ＭＳ ゴシック" w:hAnsi="ＭＳ ゴシック"/>
                <w:sz w:val="20"/>
                <w:szCs w:val="20"/>
              </w:rPr>
              <w:t>800</w:t>
            </w:r>
            <w:r w:rsidRPr="00601169">
              <w:rPr>
                <w:rFonts w:ascii="ＭＳ ゴシック" w:eastAsia="ＭＳ ゴシック" w:hAnsi="ＭＳ ゴシック" w:hint="eastAsia"/>
                <w:sz w:val="20"/>
                <w:szCs w:val="20"/>
              </w:rPr>
              <w:t>字以上</w:t>
            </w:r>
            <w:r w:rsidRPr="00601169">
              <w:rPr>
                <w:rFonts w:ascii="ＭＳ ゴシック" w:eastAsia="ＭＳ ゴシック" w:hAnsi="ＭＳ ゴシック"/>
                <w:sz w:val="20"/>
                <w:szCs w:val="20"/>
              </w:rPr>
              <w:t>3000</w:t>
            </w:r>
            <w:r w:rsidRPr="00601169">
              <w:rPr>
                <w:rFonts w:ascii="ＭＳ ゴシック" w:eastAsia="ＭＳ ゴシック" w:hAnsi="ＭＳ ゴシック" w:hint="eastAsia"/>
                <w:sz w:val="20"/>
                <w:szCs w:val="20"/>
              </w:rPr>
              <w:t>字以内、１人１点。</w:t>
            </w:r>
          </w:p>
          <w:p w14:paraId="1D67AE7A"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※両部門とも主となる言語を日本語で行うこと。部分的に韓国・朝鮮語、または他国の言語を使用しても良いが、日本語の意味を付け加えること。</w:t>
            </w:r>
          </w:p>
        </w:tc>
      </w:tr>
      <w:tr w:rsidR="00B03245" w14:paraId="49323EBA" w14:textId="77777777" w:rsidTr="00601169">
        <w:tblPrEx>
          <w:tblCellMar>
            <w:top w:w="0" w:type="dxa"/>
            <w:left w:w="0" w:type="dxa"/>
            <w:bottom w:w="0" w:type="dxa"/>
            <w:right w:w="0" w:type="dxa"/>
          </w:tblCellMar>
        </w:tblPrEx>
        <w:trPr>
          <w:trHeight w:val="101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2C9FEFCB"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sz w:val="20"/>
                <w:szCs w:val="20"/>
              </w:rPr>
              <w:t>Word</w:t>
            </w:r>
            <w:r w:rsidRPr="00601169">
              <w:rPr>
                <w:rFonts w:ascii="ＭＳ ゴシック" w:eastAsia="ＭＳ ゴシック" w:hAnsi="ＭＳ ゴシック" w:hint="eastAsia"/>
                <w:sz w:val="20"/>
                <w:szCs w:val="20"/>
              </w:rPr>
              <w:t>ファイルのまま、応募フォームよりご応募ください。※</w:t>
            </w:r>
            <w:r w:rsidRPr="00601169">
              <w:rPr>
                <w:rFonts w:ascii="ＭＳ ゴシック" w:eastAsia="ＭＳ ゴシック" w:hAnsi="ＭＳ ゴシック"/>
                <w:sz w:val="20"/>
                <w:szCs w:val="20"/>
              </w:rPr>
              <w:t xml:space="preserve"> </w:t>
            </w:r>
            <w:r w:rsidRPr="00601169">
              <w:rPr>
                <w:rFonts w:ascii="ＭＳ ゴシック" w:eastAsia="ＭＳ ゴシック" w:hAnsi="ＭＳ ゴシック" w:hint="eastAsia"/>
                <w:sz w:val="20"/>
                <w:szCs w:val="20"/>
              </w:rPr>
              <w:t>青年スピーチ部門に応募の方も、同様に原稿を提出してください。</w:t>
            </w:r>
            <w:r w:rsidRPr="00601169">
              <w:rPr>
                <w:rFonts w:ascii="ＭＳ ゴシック" w:eastAsia="ＭＳ ゴシック" w:hAnsi="ＭＳ ゴシック"/>
                <w:sz w:val="20"/>
                <w:szCs w:val="20"/>
              </w:rPr>
              <w:t xml:space="preserve"> </w:t>
            </w:r>
            <w:r w:rsidRPr="00601169">
              <w:rPr>
                <w:rFonts w:ascii="ＭＳ ゴシック" w:eastAsia="ＭＳ ゴシック" w:hAnsi="ＭＳ ゴシック" w:hint="eastAsia"/>
                <w:sz w:val="20"/>
                <w:szCs w:val="20"/>
              </w:rPr>
              <w:t>郵送、</w:t>
            </w:r>
            <w:r w:rsidRPr="00601169">
              <w:rPr>
                <w:rFonts w:ascii="ＭＳ ゴシック" w:eastAsia="ＭＳ ゴシック" w:hAnsi="ＭＳ ゴシック"/>
                <w:sz w:val="20"/>
                <w:szCs w:val="20"/>
              </w:rPr>
              <w:t>FAX</w:t>
            </w:r>
            <w:r w:rsidRPr="00601169">
              <w:rPr>
                <w:rFonts w:ascii="ＭＳ ゴシック" w:eastAsia="ＭＳ ゴシック" w:hAnsi="ＭＳ ゴシック" w:hint="eastAsia"/>
                <w:sz w:val="20"/>
                <w:szCs w:val="20"/>
              </w:rPr>
              <w:t>でのご応募はご遠慮いただいております。</w:t>
            </w:r>
          </w:p>
        </w:tc>
      </w:tr>
      <w:tr w:rsidR="00B03245" w14:paraId="78DE5DE4" w14:textId="77777777" w:rsidTr="00601169">
        <w:tblPrEx>
          <w:tblCellMar>
            <w:top w:w="0" w:type="dxa"/>
            <w:left w:w="0" w:type="dxa"/>
            <w:bottom w:w="0" w:type="dxa"/>
            <w:right w:w="0" w:type="dxa"/>
          </w:tblCellMar>
        </w:tblPrEx>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88687B"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sz w:val="20"/>
                <w:szCs w:val="20"/>
              </w:rPr>
              <w:t>2024</w:t>
            </w:r>
            <w:r w:rsidRPr="00601169">
              <w:rPr>
                <w:rFonts w:ascii="ＭＳ ゴシック" w:eastAsia="ＭＳ ゴシック" w:hAnsi="ＭＳ ゴシック" w:hint="eastAsia"/>
                <w:sz w:val="20"/>
                <w:szCs w:val="20"/>
              </w:rPr>
              <w:t>年</w:t>
            </w:r>
            <w:r w:rsidRPr="00601169">
              <w:rPr>
                <w:rFonts w:ascii="ＭＳ ゴシック" w:eastAsia="ＭＳ ゴシック" w:hAnsi="ＭＳ ゴシック"/>
                <w:sz w:val="20"/>
                <w:szCs w:val="20"/>
              </w:rPr>
              <w:t>6</w:t>
            </w:r>
            <w:r w:rsidRPr="00601169">
              <w:rPr>
                <w:rFonts w:ascii="ＭＳ ゴシック" w:eastAsia="ＭＳ ゴシック" w:hAnsi="ＭＳ ゴシック" w:hint="eastAsia"/>
                <w:sz w:val="20"/>
                <w:szCs w:val="20"/>
              </w:rPr>
              <w:t>月下旬　ホームページにて公開</w:t>
            </w:r>
          </w:p>
          <w:p w14:paraId="101D2954"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入賞者には、メールまたはお電話にて直接ご連絡をさしあげます。</w:t>
            </w:r>
          </w:p>
          <w:p w14:paraId="49C72B8B"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青年スピーチ部門の大賞受賞者は、７月４日東京都内の記念行事でスピーチします。その交通費は本部負担。</w:t>
            </w:r>
          </w:p>
        </w:tc>
      </w:tr>
    </w:tbl>
    <w:p w14:paraId="13576A01" w14:textId="1CBED0BB" w:rsidR="00601169" w:rsidRDefault="00601169" w:rsidP="00B03245">
      <w:pPr>
        <w:contextualSpacing/>
        <w:rPr>
          <w:rFonts w:ascii="ＭＳ ゴシック" w:eastAsia="ＭＳ ゴシック" w:hAnsi="ＭＳ ゴシック"/>
        </w:rPr>
      </w:pPr>
    </w:p>
    <w:p w14:paraId="5F5A5219" w14:textId="77777777" w:rsidR="00601169" w:rsidRDefault="00601169">
      <w:pPr>
        <w:rPr>
          <w:rFonts w:ascii="ＭＳ ゴシック" w:eastAsia="ＭＳ ゴシック" w:hAnsi="ＭＳ ゴシック"/>
        </w:rPr>
      </w:pPr>
      <w:r>
        <w:rPr>
          <w:rFonts w:ascii="ＭＳ ゴシック" w:eastAsia="ＭＳ ゴシック" w:hAnsi="ＭＳ ゴシック"/>
        </w:rPr>
        <w:br w:type="page"/>
      </w:r>
    </w:p>
    <w:p w14:paraId="3FD30049" w14:textId="77777777" w:rsidR="00B03245" w:rsidRDefault="00B03245" w:rsidP="00B03245">
      <w:pPr>
        <w:contextualSpacing/>
        <w:rPr>
          <w:rFonts w:ascii="ＭＳ ゴシック" w:eastAsia="ＭＳ ゴシック" w:hAnsi="ＭＳ ゴシック"/>
        </w:rPr>
      </w:pPr>
    </w:p>
    <w:p w14:paraId="179F4BF1" w14:textId="77777777"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題名：</w:t>
      </w:r>
      <w:r>
        <w:rPr>
          <w:rFonts w:ascii="ＭＳ Ｐゴシック" w:eastAsia="ＭＳ Ｐゴシック" w:hAnsi="ＭＳ Ｐゴシック" w:hint="eastAsia"/>
          <w:b/>
          <w:bCs/>
          <w:sz w:val="28"/>
          <w:szCs w:val="28"/>
          <w:u w:val="single"/>
        </w:rPr>
        <w:t xml:space="preserve">　　　　　　　　　　　　　　　　</w:t>
      </w:r>
    </w:p>
    <w:p w14:paraId="55311EA3" w14:textId="77777777"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A0AF60E" w14:textId="77777777" w:rsidR="00601169" w:rsidRDefault="00601169" w:rsidP="00601169">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618E1B46" w14:textId="77777777" w:rsidR="00601169" w:rsidRDefault="00601169" w:rsidP="00601169">
      <w:pPr>
        <w:ind w:firstLineChars="100" w:firstLine="210"/>
        <w:contextualSpacing/>
        <w:rPr>
          <w:rFonts w:ascii="ＭＳ Ｐゴシック" w:eastAsia="ＭＳ Ｐゴシック" w:hAnsi="ＭＳ Ｐゴシック"/>
          <w:szCs w:val="21"/>
        </w:rPr>
      </w:pPr>
    </w:p>
    <w:p w14:paraId="759AFE4B" w14:textId="77777777" w:rsidR="00601169" w:rsidRPr="00601169" w:rsidRDefault="00601169" w:rsidP="00B03245">
      <w:pPr>
        <w:contextualSpacing/>
        <w:rPr>
          <w:rFonts w:ascii="ＭＳ ゴシック" w:eastAsia="ＭＳ ゴシック" w:hAnsi="ＭＳ ゴシック" w:hint="eastAsia"/>
        </w:rPr>
      </w:pPr>
    </w:p>
    <w:sectPr w:rsidR="00601169" w:rsidRPr="00601169"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AF527" w14:textId="77777777" w:rsidR="00E01510" w:rsidRDefault="00E01510" w:rsidP="00E01510">
      <w:r>
        <w:separator/>
      </w:r>
    </w:p>
  </w:endnote>
  <w:endnote w:type="continuationSeparator" w:id="0">
    <w:p w14:paraId="1A4DA955" w14:textId="77777777" w:rsidR="00E01510" w:rsidRDefault="00E01510"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20B0400000000000000"/>
    <w:charset w:val="80"/>
    <w:family w:val="swiss"/>
    <w:notTrueType/>
    <w:pitch w:val="variable"/>
    <w:sig w:usb0="000002D7" w:usb1="2AC73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ECBF2" w14:textId="77777777" w:rsidR="00E01510" w:rsidRDefault="00E01510" w:rsidP="00E01510">
      <w:r>
        <w:separator/>
      </w:r>
    </w:p>
  </w:footnote>
  <w:footnote w:type="continuationSeparator" w:id="0">
    <w:p w14:paraId="389F29F3" w14:textId="77777777" w:rsidR="00E01510" w:rsidRDefault="00E01510"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9C67" w14:textId="109B6356" w:rsidR="00E01510" w:rsidRDefault="00E01510" w:rsidP="00E01510">
    <w:pPr>
      <w:pStyle w:val="aa"/>
      <w:jc w:val="right"/>
    </w:pPr>
    <w:r>
      <w:rPr>
        <w:noProof/>
      </w:rPr>
      <w:drawing>
        <wp:anchor distT="0" distB="0" distL="114300" distR="114300" simplePos="0" relativeHeight="251658240" behindDoc="0" locked="0" layoutInCell="1" allowOverlap="1" wp14:anchorId="43DC5068" wp14:editId="0A3B70EF">
          <wp:simplePos x="0" y="0"/>
          <wp:positionH relativeFrom="column">
            <wp:posOffset>5600700</wp:posOffset>
          </wp:positionH>
          <wp:positionV relativeFrom="paragraph">
            <wp:posOffset>-292735</wp:posOffset>
          </wp:positionV>
          <wp:extent cx="567214" cy="504190"/>
          <wp:effectExtent l="0" t="0" r="4445" b="0"/>
          <wp:wrapNone/>
          <wp:docPr id="380253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14"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502090"/>
    <w:rsid w:val="00601169"/>
    <w:rsid w:val="006A1964"/>
    <w:rsid w:val="00B03245"/>
    <w:rsid w:val="00C033D2"/>
    <w:rsid w:val="00E01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927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2024-03-31T10:39:00Z</dcterms:created>
  <dcterms:modified xsi:type="dcterms:W3CDTF">2024-03-31T10:39:00Z</dcterms:modified>
</cp:coreProperties>
</file>